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C3" w:rsidRPr="00F46359" w:rsidRDefault="000105C3" w:rsidP="00F46359">
      <w:pPr>
        <w:shd w:val="clear" w:color="auto" w:fill="FFFFFF"/>
        <w:spacing w:after="0" w:line="240" w:lineRule="auto"/>
        <w:jc w:val="center"/>
        <w:textAlignment w:val="bottom"/>
        <w:outlineLvl w:val="1"/>
        <w:rPr>
          <w:rFonts w:ascii="Times New Roman" w:eastAsia="Times New Roman" w:hAnsi="Times New Roman" w:cs="Times New Roman"/>
          <w:b/>
          <w:bCs/>
          <w:sz w:val="24"/>
          <w:szCs w:val="24"/>
          <w:lang w:eastAsia="tr-TR"/>
        </w:rPr>
      </w:pPr>
      <w:r w:rsidRPr="00F27F22">
        <w:rPr>
          <w:rFonts w:ascii="Times New Roman" w:eastAsia="Times New Roman" w:hAnsi="Times New Roman" w:cs="Times New Roman"/>
          <w:b/>
          <w:bCs/>
          <w:color w:val="FF0000"/>
          <w:sz w:val="24"/>
          <w:szCs w:val="24"/>
          <w:lang w:eastAsia="tr-TR"/>
        </w:rPr>
        <w:t>KALFALIK VE USTALIK BELGESİ NASIL ALINIR</w:t>
      </w:r>
    </w:p>
    <w:p w:rsidR="00F46359" w:rsidRPr="0006150C" w:rsidRDefault="00F46359" w:rsidP="00F46359">
      <w:pPr>
        <w:shd w:val="clear" w:color="auto" w:fill="FFFFFF"/>
        <w:spacing w:after="0" w:line="240" w:lineRule="auto"/>
        <w:jc w:val="both"/>
        <w:textAlignment w:val="bottom"/>
        <w:outlineLvl w:val="1"/>
        <w:rPr>
          <w:rFonts w:ascii="Times New Roman" w:eastAsia="Times New Roman" w:hAnsi="Times New Roman" w:cs="Times New Roman"/>
          <w:b/>
          <w:bCs/>
          <w:sz w:val="24"/>
          <w:szCs w:val="24"/>
          <w:lang w:eastAsia="tr-TR"/>
        </w:rPr>
      </w:pPr>
    </w:p>
    <w:p w:rsidR="00F46359" w:rsidRDefault="00F27F22" w:rsidP="00F46359">
      <w:p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              </w:t>
      </w:r>
      <w:r w:rsidR="000105C3" w:rsidRPr="00F46359">
        <w:rPr>
          <w:rFonts w:ascii="Times New Roman" w:hAnsi="Times New Roman" w:cs="Times New Roman"/>
          <w:sz w:val="24"/>
          <w:szCs w:val="24"/>
          <w:shd w:val="clear" w:color="auto" w:fill="FFFFFF"/>
        </w:rPr>
        <w:t>Kafalık ve Ustalık belgeleri Mesleki Eğitim Merkezleri tarafından verilir</w:t>
      </w:r>
      <w:r w:rsidR="000105C3" w:rsidRPr="00F46359">
        <w:rPr>
          <w:rFonts w:ascii="Times New Roman" w:hAnsi="Times New Roman" w:cs="Times New Roman"/>
          <w:b/>
          <w:sz w:val="24"/>
          <w:szCs w:val="24"/>
          <w:shd w:val="clear" w:color="auto" w:fill="FFFFFF"/>
        </w:rPr>
        <w:t>. </w:t>
      </w:r>
    </w:p>
    <w:p w:rsidR="00F46359" w:rsidRDefault="000105C3" w:rsidP="00F46359">
      <w:pPr>
        <w:pStyle w:val="ListeParagraf"/>
        <w:numPr>
          <w:ilvl w:val="0"/>
          <w:numId w:val="4"/>
        </w:numPr>
        <w:rPr>
          <w:rFonts w:ascii="Times New Roman" w:hAnsi="Times New Roman" w:cs="Times New Roman"/>
          <w:sz w:val="24"/>
          <w:szCs w:val="24"/>
          <w:shd w:val="clear" w:color="auto" w:fill="FFFFFF"/>
        </w:rPr>
      </w:pPr>
      <w:hyperlink r:id="rId6" w:tgtFrame="_blank" w:history="1">
        <w:r w:rsidRPr="00F46359">
          <w:rPr>
            <w:rStyle w:val="Gl"/>
            <w:rFonts w:ascii="Times New Roman" w:hAnsi="Times New Roman" w:cs="Times New Roman"/>
            <w:b w:val="0"/>
            <w:sz w:val="24"/>
            <w:szCs w:val="24"/>
            <w:shd w:val="clear" w:color="auto" w:fill="FFFFFF"/>
          </w:rPr>
          <w:t>Mesleki Eğitim Merkezleri</w:t>
        </w:r>
      </w:hyperlink>
      <w:r w:rsidRPr="00F46359">
        <w:rPr>
          <w:rFonts w:ascii="Times New Roman" w:hAnsi="Times New Roman" w:cs="Times New Roman"/>
          <w:sz w:val="24"/>
          <w:szCs w:val="24"/>
          <w:shd w:val="clear" w:color="auto" w:fill="FFFFFF"/>
        </w:rPr>
        <w:t xml:space="preserve">ne çırak öğrenci olarak kayıt olarak belge alınabilir. </w:t>
      </w:r>
    </w:p>
    <w:p w:rsidR="000105C3" w:rsidRPr="00F27F22" w:rsidRDefault="00F27F22" w:rsidP="00F27F22">
      <w:pPr>
        <w:ind w:left="141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2.   </w:t>
      </w:r>
      <w:r w:rsidR="000105C3" w:rsidRPr="00F27F22">
        <w:rPr>
          <w:rFonts w:ascii="Times New Roman" w:hAnsi="Times New Roman" w:cs="Times New Roman"/>
          <w:sz w:val="24"/>
          <w:szCs w:val="24"/>
          <w:shd w:val="clear" w:color="auto" w:fill="FFFFFF"/>
        </w:rPr>
        <w:t>Kalfalık ve Ustalık belgesi denklik yolu ile de alınabilir.</w:t>
      </w:r>
    </w:p>
    <w:p w:rsidR="00DC3310" w:rsidRPr="00F46359" w:rsidRDefault="000105C3" w:rsidP="00F46359">
      <w:pPr>
        <w:jc w:val="center"/>
        <w:rPr>
          <w:rFonts w:ascii="Times New Roman" w:hAnsi="Times New Roman" w:cs="Times New Roman"/>
          <w:b/>
          <w:sz w:val="24"/>
          <w:szCs w:val="24"/>
        </w:rPr>
      </w:pPr>
      <w:r w:rsidRPr="00F27F22">
        <w:rPr>
          <w:rFonts w:ascii="Times New Roman" w:hAnsi="Times New Roman" w:cs="Times New Roman"/>
          <w:b/>
          <w:color w:val="FF0000"/>
          <w:sz w:val="24"/>
          <w:szCs w:val="24"/>
        </w:rPr>
        <w:t>KALFALIK VE USTALIK BELGELERİ DENKLİK YOLUYLA NASIL ALINIR</w:t>
      </w:r>
    </w:p>
    <w:p w:rsidR="000105C3" w:rsidRPr="00F46359" w:rsidRDefault="000105C3"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K</w:t>
      </w:r>
      <w:r w:rsidRPr="00F46359">
        <w:rPr>
          <w:rFonts w:ascii="Times New Roman" w:eastAsia="Times New Roman" w:hAnsi="Times New Roman" w:cs="Times New Roman"/>
          <w:bCs/>
          <w:sz w:val="24"/>
          <w:szCs w:val="24"/>
          <w:lang w:eastAsia="tr-TR"/>
        </w:rPr>
        <w:t>alfalık/</w:t>
      </w:r>
      <w:r w:rsidRPr="00F46359">
        <w:rPr>
          <w:rFonts w:ascii="Times New Roman" w:eastAsia="Times New Roman" w:hAnsi="Times New Roman" w:cs="Times New Roman"/>
          <w:bCs/>
          <w:sz w:val="24"/>
          <w:szCs w:val="24"/>
          <w:lang w:eastAsia="tr-TR"/>
        </w:rPr>
        <w:t>U</w:t>
      </w:r>
      <w:r w:rsidRPr="00F46359">
        <w:rPr>
          <w:rFonts w:ascii="Times New Roman" w:eastAsia="Times New Roman" w:hAnsi="Times New Roman" w:cs="Times New Roman"/>
          <w:bCs/>
          <w:sz w:val="24"/>
          <w:szCs w:val="24"/>
          <w:lang w:eastAsia="tr-TR"/>
        </w:rPr>
        <w:t xml:space="preserve">stalık sınavlarına başvuru, Kalfalık/Ustalık Sınavı Başvuru Formu (Ek-1) </w:t>
      </w:r>
      <w:r w:rsidRPr="00F46359">
        <w:rPr>
          <w:rFonts w:ascii="Times New Roman" w:eastAsia="Times New Roman" w:hAnsi="Times New Roman" w:cs="Times New Roman"/>
          <w:bCs/>
          <w:sz w:val="24"/>
          <w:szCs w:val="24"/>
          <w:lang w:eastAsia="tr-TR"/>
        </w:rPr>
        <w:t xml:space="preserve">(Bu forma </w:t>
      </w:r>
      <w:proofErr w:type="spellStart"/>
      <w:r w:rsidRPr="00F46359">
        <w:rPr>
          <w:rFonts w:ascii="Times New Roman" w:eastAsia="Times New Roman" w:hAnsi="Times New Roman" w:cs="Times New Roman"/>
          <w:bCs/>
          <w:sz w:val="24"/>
          <w:szCs w:val="24"/>
          <w:lang w:eastAsia="tr-TR"/>
        </w:rPr>
        <w:t>Dökümanlar</w:t>
      </w:r>
      <w:proofErr w:type="spellEnd"/>
      <w:r w:rsidRPr="00F46359">
        <w:rPr>
          <w:rFonts w:ascii="Times New Roman" w:eastAsia="Times New Roman" w:hAnsi="Times New Roman" w:cs="Times New Roman"/>
          <w:bCs/>
          <w:sz w:val="24"/>
          <w:szCs w:val="24"/>
          <w:lang w:eastAsia="tr-TR"/>
        </w:rPr>
        <w:t xml:space="preserve">-Başvuru formları bölümünden ulaşabilirsiniz) </w:t>
      </w:r>
      <w:r w:rsidRPr="00F46359">
        <w:rPr>
          <w:rFonts w:ascii="Times New Roman" w:eastAsia="Times New Roman" w:hAnsi="Times New Roman" w:cs="Times New Roman"/>
          <w:bCs/>
          <w:sz w:val="24"/>
          <w:szCs w:val="24"/>
          <w:lang w:eastAsia="tr-TR"/>
        </w:rPr>
        <w:t xml:space="preserve">ile yapılır. Sınavlara başvuru yapabilmek için </w:t>
      </w:r>
      <w:r w:rsidRPr="00F46359">
        <w:rPr>
          <w:rFonts w:ascii="Times New Roman" w:eastAsia="Times New Roman" w:hAnsi="Times New Roman" w:cs="Times New Roman"/>
          <w:b/>
          <w:bCs/>
          <w:sz w:val="24"/>
          <w:szCs w:val="24"/>
          <w:u w:val="single"/>
          <w:lang w:eastAsia="tr-TR"/>
        </w:rPr>
        <w:t xml:space="preserve">en az 22 yaşını bitirmiş, ilköğretim okulu mezunu veya ortaokul/imam hatip ortaokulu öğrenimini tamamlamış olmak gerekir. </w:t>
      </w:r>
    </w:p>
    <w:p w:rsidR="00FE0545"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r w:rsidRPr="00F46359">
        <w:rPr>
          <w:rFonts w:ascii="Times New Roman" w:eastAsia="Times New Roman" w:hAnsi="Times New Roman" w:cs="Times New Roman"/>
          <w:bCs/>
          <w:sz w:val="24"/>
          <w:szCs w:val="24"/>
          <w:lang w:eastAsia="tr-TR"/>
        </w:rPr>
        <w:t>D</w:t>
      </w:r>
      <w:r w:rsidRPr="00F46359">
        <w:rPr>
          <w:rFonts w:ascii="Times New Roman" w:eastAsia="Times New Roman" w:hAnsi="Times New Roman" w:cs="Times New Roman"/>
          <w:bCs/>
          <w:sz w:val="24"/>
          <w:szCs w:val="24"/>
          <w:lang w:eastAsia="tr-TR"/>
        </w:rPr>
        <w:t xml:space="preserve">enklik başvurusunun mesleki eğitim merkezi programı uygulayan okul/kurum müdürlüklerine sınav döneminin başlangıcından </w:t>
      </w:r>
      <w:r w:rsidRPr="00F46359">
        <w:rPr>
          <w:rFonts w:ascii="Times New Roman" w:eastAsia="Times New Roman" w:hAnsi="Times New Roman" w:cs="Times New Roman"/>
          <w:b/>
          <w:bCs/>
          <w:sz w:val="24"/>
          <w:szCs w:val="24"/>
          <w:u w:val="single"/>
          <w:lang w:eastAsia="tr-TR"/>
        </w:rPr>
        <w:t>en az bir ay öncesine kadar yapılması gerekir.</w:t>
      </w:r>
      <w:r w:rsidRPr="00F46359">
        <w:rPr>
          <w:rFonts w:ascii="Times New Roman" w:eastAsia="Times New Roman" w:hAnsi="Times New Roman" w:cs="Times New Roman"/>
          <w:bCs/>
          <w:sz w:val="24"/>
          <w:szCs w:val="24"/>
          <w:lang w:eastAsia="tr-TR"/>
        </w:rPr>
        <w:t xml:space="preserve"> Süresi içerisinde yapılmayan başvurular, bir sonraki sınav dönemi için kabul edilir.</w:t>
      </w:r>
    </w:p>
    <w:p w:rsidR="00FE0545"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Başvuru yaptığı halde sınavlara katılmayanlar ile sınavlarda başarılı olamayanlar, tekrar sınava girebilmek için yeni sınav döneminden en az bir ay önce dilekçe ile okul/kurum müdürlüğüne başvurmak zorundadır.</w:t>
      </w:r>
    </w:p>
    <w:p w:rsidR="00F46359" w:rsidRPr="00F46359" w:rsidRDefault="00FE0545"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proofErr w:type="gramStart"/>
      <w:r w:rsidRPr="00F46359">
        <w:rPr>
          <w:rFonts w:ascii="Times New Roman" w:eastAsia="Times New Roman" w:hAnsi="Times New Roman" w:cs="Times New Roman"/>
          <w:bCs/>
          <w:sz w:val="24"/>
          <w:szCs w:val="24"/>
          <w:lang w:eastAsia="tr-TR"/>
        </w:rPr>
        <w:t xml:space="preserve">Mesleği ile ilgili bir işte çalıştığını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w:t>
      </w:r>
      <w:r w:rsidRPr="00F46359">
        <w:rPr>
          <w:rFonts w:ascii="Times New Roman" w:eastAsia="Times New Roman" w:hAnsi="Times New Roman" w:cs="Times New Roman"/>
          <w:bCs/>
          <w:sz w:val="24"/>
          <w:szCs w:val="24"/>
          <w:lang w:eastAsia="tr-TR"/>
        </w:rPr>
        <w:t xml:space="preserve"> ile belgelendirenler</w:t>
      </w:r>
      <w:r w:rsidR="00F46359" w:rsidRPr="00F46359">
        <w:rPr>
          <w:rFonts w:ascii="Times New Roman" w:eastAsia="Times New Roman" w:hAnsi="Times New Roman" w:cs="Times New Roman"/>
          <w:bCs/>
          <w:sz w:val="24"/>
          <w:szCs w:val="24"/>
          <w:lang w:eastAsia="tr-TR"/>
        </w:rPr>
        <w:t xml:space="preserve">, </w:t>
      </w:r>
      <w:r w:rsidRPr="00F46359">
        <w:rPr>
          <w:rFonts w:ascii="Times New Roman" w:eastAsia="Times New Roman" w:hAnsi="Times New Roman" w:cs="Times New Roman"/>
          <w:bCs/>
          <w:sz w:val="24"/>
          <w:szCs w:val="24"/>
          <w:lang w:eastAsia="tr-TR"/>
        </w:rPr>
        <w:t xml:space="preserve"> </w:t>
      </w:r>
      <w:r w:rsidR="00F46359" w:rsidRPr="00F46359">
        <w:rPr>
          <w:rFonts w:ascii="Times New Roman" w:eastAsia="Times New Roman" w:hAnsi="Times New Roman" w:cs="Times New Roman"/>
          <w:bCs/>
          <w:sz w:val="24"/>
          <w:szCs w:val="24"/>
          <w:lang w:eastAsia="tr-TR"/>
        </w:rPr>
        <w:t xml:space="preserve">Fiilî askerlik veya mahkûmiyet süresi içinde alınan mesleki eğitime ilişkin belgeler ile belgelendirmek suretiyle mesleki eğitim merkezi programı kapsamında bulunan bir meslek alan/dalında öğrenme kazanımlarına sahip olduğunu Ek-1 Form ile beyan edenler </w:t>
      </w:r>
      <w:r w:rsidR="00F46359" w:rsidRPr="00F46359">
        <w:rPr>
          <w:rFonts w:ascii="Times New Roman" w:eastAsia="Times New Roman" w:hAnsi="Times New Roman" w:cs="Times New Roman"/>
          <w:b/>
          <w:bCs/>
          <w:sz w:val="24"/>
          <w:szCs w:val="24"/>
          <w:u w:val="single"/>
          <w:lang w:eastAsia="tr-TR"/>
        </w:rPr>
        <w:t>kalfalık sınavlarına alınır.</w:t>
      </w:r>
      <w:proofErr w:type="gramEnd"/>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Cs/>
          <w:sz w:val="24"/>
          <w:szCs w:val="24"/>
          <w:lang w:eastAsia="tr-TR"/>
        </w:rPr>
      </w:pPr>
      <w:r w:rsidRPr="00F46359">
        <w:rPr>
          <w:rFonts w:ascii="Times New Roman" w:eastAsia="Times New Roman" w:hAnsi="Times New Roman" w:cs="Times New Roman"/>
          <w:bCs/>
          <w:sz w:val="24"/>
          <w:szCs w:val="24"/>
          <w:lang w:eastAsia="tr-TR"/>
        </w:rPr>
        <w:t>Ü</w:t>
      </w:r>
      <w:r w:rsidRPr="00F46359">
        <w:rPr>
          <w:rFonts w:ascii="Times New Roman" w:eastAsia="Times New Roman" w:hAnsi="Times New Roman" w:cs="Times New Roman"/>
          <w:bCs/>
          <w:sz w:val="24"/>
          <w:szCs w:val="24"/>
          <w:lang w:eastAsia="tr-TR"/>
        </w:rPr>
        <w:t xml:space="preserve">çüncü seviye yaygın eğitim kurs bitirme belgesi veya kurs süresi olarak bu belgeye denk yaygın eğitim kurs bitirme belgesine sahip olanlar ilgili alan/dalın </w:t>
      </w:r>
      <w:r w:rsidRPr="00F46359">
        <w:rPr>
          <w:rFonts w:ascii="Times New Roman" w:eastAsia="Times New Roman" w:hAnsi="Times New Roman" w:cs="Times New Roman"/>
          <w:b/>
          <w:bCs/>
          <w:sz w:val="24"/>
          <w:szCs w:val="24"/>
          <w:u w:val="single"/>
          <w:lang w:eastAsia="tr-TR"/>
        </w:rPr>
        <w:t>kalfalık beceri sınavına alınırlar.</w:t>
      </w:r>
    </w:p>
    <w:p w:rsidR="00FE0545"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 xml:space="preserve">Kalfalık yeterliğini kazanmış olup mesleklerinde </w:t>
      </w:r>
      <w:r w:rsidRPr="00F46359">
        <w:rPr>
          <w:rFonts w:ascii="Times New Roman" w:eastAsia="Times New Roman" w:hAnsi="Times New Roman" w:cs="Times New Roman"/>
          <w:b/>
          <w:bCs/>
          <w:sz w:val="24"/>
          <w:szCs w:val="24"/>
          <w:u w:val="single"/>
          <w:lang w:eastAsia="tr-TR"/>
        </w:rPr>
        <w:t>en az beş yıl çalışmış olduğunu</w:t>
      </w:r>
      <w:r w:rsidRPr="00F46359">
        <w:rPr>
          <w:rFonts w:ascii="Times New Roman" w:eastAsia="Times New Roman" w:hAnsi="Times New Roman" w:cs="Times New Roman"/>
          <w:bCs/>
          <w:sz w:val="24"/>
          <w:szCs w:val="24"/>
          <w:lang w:eastAsia="tr-TR"/>
        </w:rPr>
        <w:t xml:space="preserve"> Ek-1 Formda beyan edip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 ile belgelendirenler ustalık sınavlarına alınırlar.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 xml:space="preserve">Başvuru tarihinde; mesleklerinde en az beş yıl çalışmış olduğunu Ek-1 Formda beyan edip Sosyal Güvenlik Kurumundan alınacak işyeri unvan listeli prim dökümü veya </w:t>
      </w:r>
      <w:proofErr w:type="spellStart"/>
      <w:r w:rsidRPr="00F46359">
        <w:rPr>
          <w:rFonts w:ascii="Times New Roman" w:eastAsia="Times New Roman" w:hAnsi="Times New Roman" w:cs="Times New Roman"/>
          <w:bCs/>
          <w:sz w:val="24"/>
          <w:szCs w:val="24"/>
          <w:lang w:eastAsia="tr-TR"/>
        </w:rPr>
        <w:t>Bağ-Kur</w:t>
      </w:r>
      <w:proofErr w:type="spellEnd"/>
      <w:r w:rsidRPr="00F46359">
        <w:rPr>
          <w:rFonts w:ascii="Times New Roman" w:eastAsia="Times New Roman" w:hAnsi="Times New Roman" w:cs="Times New Roman"/>
          <w:bCs/>
          <w:sz w:val="24"/>
          <w:szCs w:val="24"/>
          <w:lang w:eastAsia="tr-TR"/>
        </w:rPr>
        <w:t xml:space="preserve"> hizmet belgesi ile birlikte vergi dairesinden onaylı vergi mükellefiyet belgesi ile belgelendirenler </w:t>
      </w:r>
      <w:r w:rsidRPr="00F46359">
        <w:rPr>
          <w:rFonts w:ascii="Times New Roman" w:eastAsia="Times New Roman" w:hAnsi="Times New Roman" w:cs="Times New Roman"/>
          <w:b/>
          <w:bCs/>
          <w:sz w:val="24"/>
          <w:szCs w:val="24"/>
          <w:u w:val="single"/>
          <w:lang w:eastAsia="tr-TR"/>
        </w:rPr>
        <w:t>öncelikle kalfalık sınavlarına alınırlar</w:t>
      </w:r>
      <w:r w:rsidRPr="00F46359">
        <w:rPr>
          <w:rFonts w:ascii="Times New Roman" w:eastAsia="Times New Roman" w:hAnsi="Times New Roman" w:cs="Times New Roman"/>
          <w:bCs/>
          <w:sz w:val="24"/>
          <w:szCs w:val="24"/>
          <w:lang w:eastAsia="tr-TR"/>
        </w:rPr>
        <w:t>. Bunlardan başarılı olanlar, kalfalık belgesini almaya hak kazandıkları dönemden sonra açılacak ilk ustalık sınavlarına alınır.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Mesleki Açık Öğretim Lisesi yüz yüze eğitimi tamamlama belgesi, dördüncü seviye yaygın eğitim kurs bitirme belgesi veya kurs süresi olarak bu belgeye denk yaygın eğitim kurs bitirme belgesine sahip olup Ek-1 Form ile başvuru yapanlar, ilgili alan/daldan ustalık beceri sınavına alınırlar.</w:t>
      </w:r>
    </w:p>
    <w:p w:rsidR="00F46359" w:rsidRP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Cs/>
          <w:sz w:val="24"/>
          <w:szCs w:val="24"/>
          <w:lang w:eastAsia="tr-TR"/>
        </w:rPr>
        <w:t>1986-1987 eğitim öğretim yılından itibaren üç yıl süreli mesleki ve teknik ortaöğretim programlarından mezun olup Ek-1 Form ile başvuru yapanlar, diplomasında yazılı olan bölüm/alan ile ilgili olarak, mesleki eğitim merkezi programı kapsamındaki bir meslek dalından ustalık beceri sınavlarına alınırlar.</w:t>
      </w:r>
    </w:p>
    <w:p w:rsidR="00F46359" w:rsidRDefault="00F46359"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F46359">
        <w:rPr>
          <w:rFonts w:ascii="Times New Roman" w:eastAsia="Times New Roman" w:hAnsi="Times New Roman" w:cs="Times New Roman"/>
          <w:b/>
          <w:bCs/>
          <w:sz w:val="24"/>
          <w:szCs w:val="24"/>
          <w:u w:val="single"/>
          <w:lang w:eastAsia="tr-TR"/>
        </w:rPr>
        <w:t>Ustalık belgesine sahip olup aynı alanda farklı bir daldan ustalık sınavına katılmak için Ek-1 Form ile başvuru yapanlar, fark derslerinin teorik sınavları ile ustalık beceri sınavına alınırlar.</w:t>
      </w:r>
    </w:p>
    <w:p w:rsidR="00F27F22" w:rsidRPr="00F46359" w:rsidRDefault="00F27F22" w:rsidP="00F46359">
      <w:pPr>
        <w:pStyle w:val="ListeParagraf"/>
        <w:numPr>
          <w:ilvl w:val="0"/>
          <w:numId w:val="2"/>
        </w:numPr>
        <w:spacing w:after="0" w:line="240" w:lineRule="auto"/>
        <w:jc w:val="both"/>
        <w:rPr>
          <w:rFonts w:ascii="Times New Roman" w:eastAsia="Times New Roman" w:hAnsi="Times New Roman" w:cs="Times New Roman"/>
          <w:b/>
          <w:bCs/>
          <w:sz w:val="24"/>
          <w:szCs w:val="24"/>
          <w:u w:val="single"/>
          <w:lang w:eastAsia="tr-TR"/>
        </w:rPr>
      </w:pPr>
      <w:r w:rsidRPr="00E5759E">
        <w:rPr>
          <w:rFonts w:ascii="Times New Roman" w:eastAsia="Times New Roman" w:hAnsi="Times New Roman" w:cs="Times New Roman"/>
          <w:bCs/>
          <w:sz w:val="24"/>
          <w:szCs w:val="24"/>
          <w:lang w:eastAsia="tr-TR"/>
        </w:rPr>
        <w:t>Üç yıl süreli mesleki ve teknik ortaöğretim kurumu veya mesleki ve teknik eğitim merkezi mezunlarından, alanlarında Bakanlığa bağlı olgunlaşma enstitülerinin iki yıllık kurs programlarından belge alanlara, almış olduğu kurs belgesi ile ilgili bir daldan Kanunun 29 uncu maddesi kapsamında doğrudan ustalık belgesi düzenlenir.</w:t>
      </w:r>
    </w:p>
    <w:p w:rsidR="00F46359" w:rsidRPr="00FE0545" w:rsidRDefault="00F46359" w:rsidP="00F46359">
      <w:pPr>
        <w:pStyle w:val="ListeParagraf"/>
        <w:spacing w:after="0" w:line="240" w:lineRule="auto"/>
        <w:ind w:left="1429"/>
        <w:jc w:val="both"/>
        <w:rPr>
          <w:rFonts w:ascii="Times New Roman" w:eastAsia="Times New Roman" w:hAnsi="Times New Roman" w:cs="Times New Roman"/>
          <w:b/>
          <w:bCs/>
          <w:sz w:val="24"/>
          <w:szCs w:val="24"/>
          <w:u w:val="single"/>
          <w:lang w:eastAsia="tr-TR"/>
        </w:rPr>
      </w:pPr>
      <w:bookmarkStart w:id="0" w:name="_GoBack"/>
      <w:bookmarkEnd w:id="0"/>
    </w:p>
    <w:sectPr w:rsidR="00F46359" w:rsidRPr="00FE0545" w:rsidSect="00F46359">
      <w:pgSz w:w="11904" w:h="16834" w:code="9"/>
      <w:pgMar w:top="289" w:right="1560" w:bottom="1145" w:left="289" w:header="709" w:footer="1134"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0117A"/>
    <w:multiLevelType w:val="hybridMultilevel"/>
    <w:tmpl w:val="55E803AC"/>
    <w:lvl w:ilvl="0" w:tplc="041F000F">
      <w:start w:val="1"/>
      <w:numFmt w:val="decimal"/>
      <w:lvlText w:val="%1."/>
      <w:lvlJc w:val="left"/>
      <w:pPr>
        <w:ind w:left="1776" w:hanging="360"/>
      </w:pPr>
    </w:lvl>
    <w:lvl w:ilvl="1" w:tplc="041F0019">
      <w:start w:val="1"/>
      <w:numFmt w:val="lowerLetter"/>
      <w:lvlText w:val="%2."/>
      <w:lvlJc w:val="left"/>
      <w:pPr>
        <w:ind w:left="1778"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5FBC77FA"/>
    <w:multiLevelType w:val="hybridMultilevel"/>
    <w:tmpl w:val="2452BB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FB78C0"/>
    <w:multiLevelType w:val="hybridMultilevel"/>
    <w:tmpl w:val="7932E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DF486F"/>
    <w:multiLevelType w:val="hybridMultilevel"/>
    <w:tmpl w:val="0B5635F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C3"/>
    <w:rsid w:val="000105C3"/>
    <w:rsid w:val="004C6455"/>
    <w:rsid w:val="00590DEB"/>
    <w:rsid w:val="00DC3310"/>
    <w:rsid w:val="00F27F22"/>
    <w:rsid w:val="00F46359"/>
    <w:rsid w:val="00FE0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05C3"/>
    <w:rPr>
      <w:b/>
      <w:bCs/>
    </w:rPr>
  </w:style>
  <w:style w:type="paragraph" w:styleId="ListeParagraf">
    <w:name w:val="List Paragraph"/>
    <w:basedOn w:val="Normal"/>
    <w:uiPriority w:val="34"/>
    <w:qFormat/>
    <w:rsid w:val="000105C3"/>
    <w:pPr>
      <w:ind w:left="720"/>
      <w:contextualSpacing/>
    </w:pPr>
  </w:style>
  <w:style w:type="paragraph" w:customStyle="1" w:styleId="yayinorta">
    <w:name w:val="yayinorta"/>
    <w:basedOn w:val="Normal"/>
    <w:rsid w:val="00F46359"/>
    <w:pPr>
      <w:spacing w:before="100" w:beforeAutospacing="1" w:after="100" w:afterAutospacing="1" w:line="240" w:lineRule="auto"/>
      <w:jc w:val="center"/>
    </w:pPr>
    <w:rPr>
      <w:rFonts w:ascii="Verdana" w:eastAsia="Times New Roman" w:hAnsi="Verdana" w:cs="Times New Roman"/>
      <w:b/>
      <w:bCs/>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5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105C3"/>
    <w:rPr>
      <w:b/>
      <w:bCs/>
    </w:rPr>
  </w:style>
  <w:style w:type="paragraph" w:styleId="ListeParagraf">
    <w:name w:val="List Paragraph"/>
    <w:basedOn w:val="Normal"/>
    <w:uiPriority w:val="34"/>
    <w:qFormat/>
    <w:rsid w:val="000105C3"/>
    <w:pPr>
      <w:ind w:left="720"/>
      <w:contextualSpacing/>
    </w:pPr>
  </w:style>
  <w:style w:type="paragraph" w:customStyle="1" w:styleId="yayinorta">
    <w:name w:val="yayinorta"/>
    <w:basedOn w:val="Normal"/>
    <w:rsid w:val="00F46359"/>
    <w:pPr>
      <w:spacing w:before="100" w:beforeAutospacing="1" w:after="100" w:afterAutospacing="1" w:line="240" w:lineRule="auto"/>
      <w:jc w:val="center"/>
    </w:pPr>
    <w:rPr>
      <w:rFonts w:ascii="Verdana" w:eastAsia="Times New Roman" w:hAnsi="Verdana" w:cs="Times New Roman"/>
      <w:b/>
      <w:b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uncel-egitim.org/egitim/mesleki-egitim-merkezle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564</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dc:creator>
  <cp:lastModifiedBy>Belgeler</cp:lastModifiedBy>
  <cp:revision>1</cp:revision>
  <dcterms:created xsi:type="dcterms:W3CDTF">2018-04-10T08:18:00Z</dcterms:created>
  <dcterms:modified xsi:type="dcterms:W3CDTF">2018-04-10T08:52:00Z</dcterms:modified>
</cp:coreProperties>
</file>